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Публичный доклад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Муниципального казенного дошкольного образовательного учреждения </w:t>
      </w:r>
      <w:r w:rsid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«Детский сад «Амра»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итогам  201</w:t>
      </w:r>
      <w:r w:rsidR="004336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201</w:t>
      </w:r>
      <w:r w:rsidR="004336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учебного года.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Данный публичный доклад – средство обеспечения информационной открытости и прозрачности работы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  <w:r w:rsid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«Детский сад «Амра»</w:t>
      </w:r>
      <w:r w:rsid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 настоящего докла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 – обеспечение информационной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</w:t>
      </w:r>
      <w:r w:rsid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Настоящий доклад подготовлен на основе контрольно-аналитической деятельности ДОУ за 201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201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   Общие характеристики учреждения.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   Особенности образовательного процесса.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  Условия осуществления образовательного процесса.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   Результаты деятельности ДОУ.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   Кадровый потенциал.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   Приоритетные задачи на 201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-201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Общие характеристики учреждения</w:t>
      </w:r>
    </w:p>
    <w:p w:rsidR="007E0575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Полное</w:t>
      </w:r>
      <w:r w:rsidR="007E057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наименование в соответствии с 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уставом:</w:t>
      </w:r>
      <w:r w:rsid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:rsidR="004336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663A8B" w:rsidRPr="00830E86" w:rsidRDefault="00830E86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«Детский сад «Амра» а. Инжич - Чукун</w:t>
      </w:r>
    </w:p>
    <w:p w:rsidR="004336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Сокращенное наименование в соответствии с  уставом: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МКДОУ </w:t>
      </w:r>
      <w:r w:rsid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4336A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Д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етский сад </w:t>
      </w:r>
      <w:r w:rsid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«Амра» а. Инжич-Чукун.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Организационно-правовая форма в соответствии с уставом:</w:t>
      </w:r>
      <w:r w:rsid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образовательное  учреждение.</w:t>
      </w:r>
    </w:p>
    <w:p w:rsidR="00830E86" w:rsidRPr="004336AD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336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Сведения об организационно-правовой форме и наименовании юридического лица</w:t>
      </w:r>
      <w:r w:rsidRPr="004336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br/>
      </w:r>
    </w:p>
    <w:p w:rsidR="00830E86" w:rsidRDefault="00830E86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0E86" w:rsidRDefault="00830E86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Общие сведения об учреждении.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39"/>
      </w:tblGrid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6AD" w:rsidRDefault="00663A8B" w:rsidP="00830E86">
            <w:pPr>
              <w:shd w:val="clear" w:color="auto" w:fill="FFFFFF"/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Муниципальное казенное дошкольное образовательное учреждение</w:t>
            </w:r>
          </w:p>
          <w:p w:rsidR="00830E86" w:rsidRPr="00830E86" w:rsidRDefault="00663A8B" w:rsidP="00830E86">
            <w:pPr>
              <w:shd w:val="clear" w:color="auto" w:fill="FFFFFF"/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«Детский сад «Амра» а. Инжич – Чукун.</w:t>
            </w:r>
          </w:p>
          <w:p w:rsidR="00663A8B" w:rsidRPr="00830E86" w:rsidRDefault="00663A8B" w:rsidP="00830E86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Тип: казен</w:t>
            </w:r>
            <w:r w:rsid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ное дошкольное образовательное 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учреждение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Вид: детский сад общеразвивающего вида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Образовательное учреждение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42D" w:rsidRPr="00D8742D" w:rsidRDefault="00D8742D" w:rsidP="00D874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Учредитель - Администрация Абазинского муниципального района</w:t>
            </w:r>
          </w:p>
          <w:p w:rsidR="00D8742D" w:rsidRPr="00D8742D" w:rsidRDefault="00D8742D" w:rsidP="00D874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663A8B" w:rsidRPr="00830E86" w:rsidRDefault="00663A8B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D874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D874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1984г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42D" w:rsidRPr="00D8742D" w:rsidRDefault="00D8742D" w:rsidP="00D8742D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8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369416, Россия, Карачаево-Черкесская Республика</w:t>
            </w:r>
          </w:p>
          <w:p w:rsidR="007E0575" w:rsidRDefault="00D8742D" w:rsidP="00D874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Абазинский район, а. Инжич-Чукун, </w:t>
            </w:r>
          </w:p>
          <w:p w:rsidR="00D8742D" w:rsidRPr="00D8742D" w:rsidRDefault="00D8742D" w:rsidP="00D8742D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87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ул. Школьная, 28</w:t>
            </w:r>
          </w:p>
          <w:p w:rsidR="00663A8B" w:rsidRPr="00830E86" w:rsidRDefault="00663A8B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D874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D8742D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8 (878) 73 -21-3-91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7E0575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e-</w:t>
            </w:r>
            <w:r w:rsidR="00663A8B"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D8742D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</w:rPr>
              <w:t xml:space="preserve">  amradetsad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@mail.ru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D8742D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www.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amradetsad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ucoz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ru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Заведующий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D8742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D8742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Цекова Светлана Шехмурзовна</w:t>
            </w:r>
          </w:p>
        </w:tc>
      </w:tr>
    </w:tbl>
    <w:p w:rsidR="00663A8B" w:rsidRPr="00830E86" w:rsidRDefault="00663A8B" w:rsidP="00663A8B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МКДОУ имеет лицензию на образовательную деятельность.</w:t>
      </w:r>
    </w:p>
    <w:p w:rsidR="004336AD" w:rsidRDefault="00663A8B" w:rsidP="00D8742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830E8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Местонахождение: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Детский сад расположен в типовом 2-х этажном кирпичном здании в центре 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аула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адресу: </w:t>
      </w:r>
    </w:p>
    <w:p w:rsidR="00D8742D" w:rsidRPr="00D8742D" w:rsidRDefault="00D8742D" w:rsidP="00D8742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369416, Россия, Карачаево-Черкесская Республика</w:t>
      </w:r>
    </w:p>
    <w:p w:rsidR="00D8742D" w:rsidRPr="00D8742D" w:rsidRDefault="00D8742D" w:rsidP="00D874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8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Абазинский район, а. Инжич-Чукун, ул. Школьная, 28</w:t>
      </w:r>
    </w:p>
    <w:p w:rsidR="00D8742D" w:rsidRDefault="00D8742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336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830E8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Режим деятельности ДОУ: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 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7.30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18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E0575" w:rsidRDefault="004336A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Суббота-воскресенье: выходной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  МКДОУ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D8742D" w:rsidRPr="00D874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Детский сад «Амра» а. Инжич – Чукун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336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детский сад общеразвивающего вида. </w:t>
      </w:r>
    </w:p>
    <w:p w:rsidR="004336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лицензии - 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90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мест. 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Фактическая наполняемость – 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90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мест.</w:t>
      </w:r>
    </w:p>
    <w:p w:rsidR="00663A8B" w:rsidRPr="00830E86" w:rsidRDefault="00D8742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Общее количество групп – 4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Группы функционируют в соответствии с возрастом детей, учетом их функциональных возможностей и состояния здоровья:</w:t>
      </w:r>
    </w:p>
    <w:p w:rsidR="00663A8B" w:rsidRDefault="00663A8B" w:rsidP="004336AD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1младшая группа – 1;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 младшая группа – 1;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Средняя группа –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8742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Структура управления, включая контактную информацию ответственных лиц.</w:t>
      </w:r>
    </w:p>
    <w:p w:rsidR="004336AD" w:rsidRPr="004336AD" w:rsidRDefault="004336AD" w:rsidP="004336AD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874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Руководство детского учреждения осуществляется в соответствии с Уставом детского сада и законодательством Российской Федерации.  Цели деятельности и управления ДОУ конкретны, реально достижимы и обеспечивают работу учреждени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 режиме развития.</w:t>
      </w:r>
    </w:p>
    <w:p w:rsidR="00711F5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Заведующий – </w:t>
      </w:r>
      <w:r w:rsidR="00D874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Цекова Светлана Шехмурзовна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8-909-499-17-00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11F53" w:rsidRDefault="00926874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ВМР-Биджева Фатима Михайловна.8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928-396-94-26</w:t>
      </w:r>
    </w:p>
    <w:p w:rsidR="00926874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Медсестра – 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Агирбова Ильмира Меремшаовна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-8909-493-56-48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 </w:t>
      </w:r>
    </w:p>
    <w:p w:rsidR="00926874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Главный бухгалтер – 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Косова Сусанна Юрьевна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-8963-287-39-82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хозяйством–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Цекова Фатима Хизировна</w:t>
      </w:r>
      <w:r w:rsidR="00711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- 8963-283-96-77</w:t>
      </w:r>
    </w:p>
    <w:p w:rsidR="00926874" w:rsidRDefault="00926874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7E0575" w:rsidRDefault="007E0575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4336AD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Государственно-общественное управление.</w:t>
      </w:r>
      <w:r w:rsidRPr="0092687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 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Формами самоуправления образовательного учреждения, обеспечивающим государственно-общественный характер самоуправления являются Общее собрание трудового коллектива, Педагогический совет, Родительский комитет. </w:t>
      </w:r>
    </w:p>
    <w:p w:rsidR="00663A8B" w:rsidRPr="00830E86" w:rsidRDefault="004336AD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Информационный сайт ДОУ, где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  </w:t>
      </w:r>
    </w:p>
    <w:p w:rsidR="007E0575" w:rsidRDefault="007E0575" w:rsidP="00663A8B">
      <w:pPr>
        <w:shd w:val="clear" w:color="auto" w:fill="FFFFFF"/>
        <w:spacing w:before="120" w:after="120" w:line="237" w:lineRule="atLeast"/>
        <w:ind w:left="18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Особенности образовательного процесса.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926874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Муниципальном казенном дошкольном образовательном учреждении 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26874" w:rsidRPr="0092687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«Детс</w:t>
      </w:r>
      <w:r w:rsidR="0092687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кий сад «Амра»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реализуется Основная общеобразовательная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</w:t>
      </w:r>
      <w:r w:rsidR="004336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образовательным стандартом и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структуре основной общеобразовательной программы дошкольного образования и на основе принципа интеграции образовательных областей по основным направлениям развития – физическое, социально-личностное, познавательно-речевое и художественно-эстетическое.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Учебный план ориентирован на интеграцию обучения и воспитания, на   развитие воспитанников и состоит из следующих образовательных областей:</w:t>
      </w:r>
    </w:p>
    <w:p w:rsidR="00663A8B" w:rsidRDefault="007E0575" w:rsidP="008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Соци</w:t>
      </w:r>
      <w:r w:rsidR="008228CD">
        <w:rPr>
          <w:rFonts w:ascii="Arial" w:eastAsia="Times New Roman" w:hAnsi="Arial" w:cs="Arial"/>
          <w:sz w:val="28"/>
          <w:szCs w:val="28"/>
          <w:lang w:eastAsia="ru-RU"/>
        </w:rPr>
        <w:t>ально-коммуникативное развитие</w:t>
      </w:r>
    </w:p>
    <w:p w:rsidR="008228CD" w:rsidRDefault="008228CD" w:rsidP="008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Познавательное развитие</w:t>
      </w:r>
    </w:p>
    <w:p w:rsidR="008228CD" w:rsidRDefault="008228CD" w:rsidP="008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Речевое развитие</w:t>
      </w:r>
    </w:p>
    <w:p w:rsidR="008228CD" w:rsidRDefault="008228CD" w:rsidP="008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Художественно-эстетическое развитие</w:t>
      </w:r>
    </w:p>
    <w:p w:rsidR="008228CD" w:rsidRDefault="008228CD" w:rsidP="008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Физическое развитие</w:t>
      </w:r>
    </w:p>
    <w:p w:rsidR="008228CD" w:rsidRDefault="008228CD" w:rsidP="008228CD">
      <w:p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Объем программы-60% обязательная часть</w:t>
      </w:r>
    </w:p>
    <w:p w:rsidR="008228CD" w:rsidRPr="00926874" w:rsidRDefault="008228CD" w:rsidP="008228CD">
      <w:p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40%-формируемая часть</w:t>
      </w:r>
    </w:p>
    <w:p w:rsidR="00663A8B" w:rsidRPr="00830E86" w:rsidRDefault="00A640D7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FA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Использование </w:t>
      </w:r>
      <w:r w:rsidR="00663A8B" w:rsidRPr="00622FA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образовательных технологий</w:t>
      </w:r>
      <w:r w:rsidR="00663A8B"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целью наиболее полной реализации </w:t>
      </w:r>
      <w:r w:rsidR="00822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ООП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ДОУ используются следующие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640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педагогические технологии и методы</w:t>
      </w:r>
      <w:r w:rsidRPr="00830E8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63A8B" w:rsidRPr="00926874" w:rsidRDefault="00A640D7" w:rsidP="0066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Технология проектирования,</w:t>
      </w:r>
      <w:r w:rsidR="00663A8B" w:rsidRPr="00926874">
        <w:rPr>
          <w:rFonts w:ascii="Arial" w:eastAsia="Times New Roman" w:hAnsi="Arial" w:cs="Arial"/>
          <w:sz w:val="28"/>
          <w:szCs w:val="28"/>
          <w:lang w:eastAsia="ru-RU"/>
        </w:rPr>
        <w:t xml:space="preserve">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663A8B" w:rsidRPr="00926874" w:rsidRDefault="00663A8B" w:rsidP="0066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Технология развивающего обучения, напра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>вленная на освоение не частных </w:t>
      </w:r>
      <w:r w:rsidRPr="00926874">
        <w:rPr>
          <w:rFonts w:ascii="Arial" w:eastAsia="Times New Roman" w:hAnsi="Arial" w:cs="Arial"/>
          <w:sz w:val="28"/>
          <w:szCs w:val="28"/>
          <w:lang w:eastAsia="ru-RU"/>
        </w:rPr>
        <w:t>способов действия, умений и навыков, а принципов действия. Педагог выступает как партнер, функция которого заключается не в передаче знани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>й, а в организации собственной </w:t>
      </w:r>
      <w:r w:rsidRPr="00926874">
        <w:rPr>
          <w:rFonts w:ascii="Arial" w:eastAsia="Times New Roman" w:hAnsi="Arial" w:cs="Arial"/>
          <w:sz w:val="28"/>
          <w:szCs w:val="28"/>
          <w:lang w:eastAsia="ru-RU"/>
        </w:rPr>
        <w:t>деятельности детей. Она построена на общении детей, совместном решении задач, педагогическом творчестве и компетентности.</w:t>
      </w:r>
    </w:p>
    <w:p w:rsidR="00663A8B" w:rsidRPr="007E0575" w:rsidRDefault="00663A8B" w:rsidP="007E0575">
      <w:pPr>
        <w:pStyle w:val="a3"/>
        <w:numPr>
          <w:ilvl w:val="0"/>
          <w:numId w:val="2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622FA0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2FA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Охрана и укрепление здоровья детей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оценки общего состояния дел по данному вопросу учитываем:</w:t>
      </w:r>
    </w:p>
    <w:p w:rsidR="00663A8B" w:rsidRPr="00926874" w:rsidRDefault="00663A8B" w:rsidP="00663A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общее состояние здоровья воспитанников;</w:t>
      </w:r>
    </w:p>
    <w:p w:rsidR="00663A8B" w:rsidRPr="00926874" w:rsidRDefault="00663A8B" w:rsidP="00663A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заболеваемость детей в течение года;</w:t>
      </w:r>
    </w:p>
    <w:p w:rsidR="00663A8B" w:rsidRPr="00926874" w:rsidRDefault="00663A8B" w:rsidP="00663A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суммарные</w:t>
      </w:r>
      <w:r w:rsidR="00926874" w:rsidRPr="00926874">
        <w:rPr>
          <w:rFonts w:ascii="Arial" w:eastAsia="Times New Roman" w:hAnsi="Arial" w:cs="Arial"/>
          <w:sz w:val="28"/>
          <w:szCs w:val="28"/>
          <w:lang w:eastAsia="ru-RU"/>
        </w:rPr>
        <w:t xml:space="preserve"> данные по группам здоровья для 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организации </w:t>
      </w:r>
      <w:r w:rsidRPr="00926874">
        <w:rPr>
          <w:rFonts w:ascii="Arial" w:eastAsia="Times New Roman" w:hAnsi="Arial" w:cs="Arial"/>
          <w:sz w:val="28"/>
          <w:szCs w:val="28"/>
          <w:lang w:eastAsia="ru-RU"/>
        </w:rPr>
        <w:t>профилактической работы, закаливания и организации рационального питания.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</w:t>
      </w:r>
      <w:r w:rsidR="009268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инское обслуживание детей в ДОУ обеспечивается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медицинской сестрой в соответствии с требованиями действующего законодательства в сфере здравоохранения.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Медицинская сестра наряду с администрацией несет ответственность за здоров</w:t>
      </w:r>
      <w:r w:rsidR="00A640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ье и физическое развитие детей,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проведение профилактических мероприятий, соблюдение санитарно-гигиенических норм, режима и обеспечение качества питания.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ДОУ применяются </w:t>
      </w: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здоровьесберегающие технологии</w:t>
      </w:r>
      <w:r w:rsidRPr="00830E8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63A8B" w:rsidRPr="00926874" w:rsidRDefault="00663A8B" w:rsidP="00663A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Технологии сохранения и стимулирования здоровья.</w:t>
      </w:r>
    </w:p>
    <w:p w:rsidR="00663A8B" w:rsidRPr="00390744" w:rsidRDefault="00663A8B" w:rsidP="003907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926874">
        <w:rPr>
          <w:rFonts w:ascii="Arial" w:eastAsia="Times New Roman" w:hAnsi="Arial" w:cs="Arial"/>
          <w:sz w:val="28"/>
          <w:szCs w:val="28"/>
          <w:lang w:eastAsia="ru-RU"/>
        </w:rPr>
        <w:t>Технологии обучения здоровому образу жизни. </w:t>
      </w:r>
    </w:p>
    <w:p w:rsidR="00663A8B" w:rsidRPr="00926874" w:rsidRDefault="00926874" w:rsidP="00663A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Технологии </w:t>
      </w:r>
      <w:r w:rsidR="00663A8B" w:rsidRPr="00926874">
        <w:rPr>
          <w:rFonts w:ascii="Arial" w:eastAsia="Times New Roman" w:hAnsi="Arial" w:cs="Arial"/>
          <w:sz w:val="28"/>
          <w:szCs w:val="28"/>
          <w:lang w:eastAsia="ru-RU"/>
        </w:rPr>
        <w:t>пропаганды здорового образа жизни.</w:t>
      </w:r>
    </w:p>
    <w:p w:rsidR="00E12DAD" w:rsidRDefault="00E12DAD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2DAD" w:rsidRDefault="00E12DAD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2FA0" w:rsidRDefault="00663A8B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учебного года физкультурно-оздоровительная работа велась по </w:t>
      </w:r>
      <w:r w:rsidR="00927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примерной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общеобразовательной программ</w:t>
      </w:r>
      <w:r w:rsidR="00927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дошкольного образования </w:t>
      </w:r>
      <w:r w:rsidR="0023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«От рождения до школы»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663A8B" w:rsidRPr="00830E86" w:rsidRDefault="009275D6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Примерная программа разработана на основе ФГОС дошкольного о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бразования и предназначена для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формирования ООП.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дошкольном  учреждении физкультурно-оздоровительная работа ведется в двух направлениях: профилактическое, оздоровительное.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Профилактическое направление (витаминотерапия</w:t>
      </w:r>
      <w:r w:rsidR="002346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оздоровительный самомассаж,  закаливание) способствует укреплению здоровья детей повышению иммунитета, профилактике простудных заболеваний.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663A8B" w:rsidRPr="002346D9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 физического воспитания дает свои </w:t>
      </w:r>
      <w:r w:rsidRPr="002346D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положительные результаты:</w:t>
      </w:r>
    </w:p>
    <w:p w:rsidR="00663A8B" w:rsidRPr="002346D9" w:rsidRDefault="00663A8B" w:rsidP="00663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2346D9">
        <w:rPr>
          <w:rFonts w:ascii="Arial" w:eastAsia="Times New Roman" w:hAnsi="Arial" w:cs="Arial"/>
          <w:sz w:val="28"/>
          <w:szCs w:val="28"/>
          <w:lang w:eastAsia="ru-RU"/>
        </w:rPr>
        <w:t>пополняется предметно-развив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>ающая среда </w:t>
      </w:r>
      <w:r w:rsidRPr="002346D9">
        <w:rPr>
          <w:rFonts w:ascii="Arial" w:eastAsia="Times New Roman" w:hAnsi="Arial" w:cs="Arial"/>
          <w:sz w:val="28"/>
          <w:szCs w:val="28"/>
          <w:lang w:eastAsia="ru-RU"/>
        </w:rPr>
        <w:t>для двигательной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деятельности детей, создаются </w:t>
      </w:r>
      <w:r w:rsidRPr="002346D9">
        <w:rPr>
          <w:rFonts w:ascii="Arial" w:eastAsia="Times New Roman" w:hAnsi="Arial" w:cs="Arial"/>
          <w:sz w:val="28"/>
          <w:szCs w:val="28"/>
          <w:lang w:eastAsia="ru-RU"/>
        </w:rPr>
        <w:t>соответствующие условия, как в помещении, так и на участке;</w:t>
      </w:r>
    </w:p>
    <w:p w:rsidR="00663A8B" w:rsidRPr="002346D9" w:rsidRDefault="00663A8B" w:rsidP="00663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2346D9">
        <w:rPr>
          <w:rFonts w:ascii="Arial" w:eastAsia="Times New Roman" w:hAnsi="Arial" w:cs="Arial"/>
          <w:sz w:val="28"/>
          <w:szCs w:val="28"/>
          <w:lang w:eastAsia="ru-RU"/>
        </w:rPr>
        <w:t>повышается кач</w:t>
      </w:r>
      <w:r w:rsidR="00A640D7">
        <w:rPr>
          <w:rFonts w:ascii="Arial" w:eastAsia="Times New Roman" w:hAnsi="Arial" w:cs="Arial"/>
          <w:sz w:val="28"/>
          <w:szCs w:val="28"/>
          <w:lang w:eastAsia="ru-RU"/>
        </w:rPr>
        <w:t>ество физического воспитания и </w:t>
      </w:r>
      <w:r w:rsidRPr="002346D9">
        <w:rPr>
          <w:rFonts w:ascii="Arial" w:eastAsia="Times New Roman" w:hAnsi="Arial" w:cs="Arial"/>
          <w:sz w:val="28"/>
          <w:szCs w:val="28"/>
          <w:lang w:eastAsia="ru-RU"/>
        </w:rPr>
        <w:t>уровень физической подготовленности детей к школе;</w:t>
      </w:r>
    </w:p>
    <w:p w:rsidR="00663A8B" w:rsidRPr="00830E86" w:rsidRDefault="00663A8B" w:rsidP="00663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2346D9">
        <w:rPr>
          <w:rFonts w:ascii="Arial" w:eastAsia="Times New Roman" w:hAnsi="Arial" w:cs="Arial"/>
          <w:sz w:val="28"/>
          <w:szCs w:val="28"/>
          <w:lang w:eastAsia="ru-RU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</w:t>
      </w:r>
      <w:r w:rsidRPr="00830E86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0575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Организация взаимодействия со школой и другими социальными партнерами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Осуществлялся принцип преемственности образования между дошкольной и начальной ступенями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обучения,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годовом плане продуманы мероприятия по реализации преемственности. Совместно с педагогами школы, родителями</w:t>
      </w:r>
      <w:r w:rsidR="00927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воспитанниками проведены открытые педагогические мероприятия, методические объедения, родительские собрания.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</w:t>
      </w:r>
      <w:r w:rsidR="003907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анизациями: детская библиотека, </w:t>
      </w:r>
      <w:r w:rsidR="008026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школьный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музей.</w:t>
      </w:r>
    </w:p>
    <w:p w:rsidR="00E12DAD" w:rsidRDefault="00E12DAD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663A8B" w:rsidRPr="0080261D" w:rsidRDefault="009275D6" w:rsidP="009275D6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             </w:t>
      </w:r>
      <w:r w:rsidR="00663A8B" w:rsidRPr="0080261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Основные формы работы с родителями.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Взаимодействие с семьей в дошкольном учреждении предусматривает решение следующих задач:</w:t>
      </w:r>
    </w:p>
    <w:p w:rsidR="00663A8B" w:rsidRDefault="00663A8B" w:rsidP="00663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80261D">
        <w:rPr>
          <w:rFonts w:ascii="Arial" w:eastAsia="Times New Roman" w:hAnsi="Arial" w:cs="Arial"/>
          <w:sz w:val="28"/>
          <w:szCs w:val="28"/>
          <w:lang w:eastAsia="ru-RU"/>
        </w:rPr>
        <w:t>просвещение родителей по разным направлениям воспитания;</w:t>
      </w:r>
    </w:p>
    <w:p w:rsidR="009275D6" w:rsidRPr="0080261D" w:rsidRDefault="009275D6" w:rsidP="00663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Информационные стенды о переходе работы ДОУ по ФГОС.</w:t>
      </w:r>
    </w:p>
    <w:p w:rsidR="00663A8B" w:rsidRPr="0080261D" w:rsidRDefault="00663A8B" w:rsidP="00663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80261D">
        <w:rPr>
          <w:rFonts w:ascii="Arial" w:eastAsia="Times New Roman" w:hAnsi="Arial" w:cs="Arial"/>
          <w:sz w:val="28"/>
          <w:szCs w:val="28"/>
          <w:lang w:eastAsia="ru-RU"/>
        </w:rPr>
        <w:t>совместная деятельность родителей и детей;</w:t>
      </w:r>
    </w:p>
    <w:p w:rsidR="00663A8B" w:rsidRPr="0080261D" w:rsidRDefault="00663A8B" w:rsidP="00663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80261D">
        <w:rPr>
          <w:rFonts w:ascii="Arial" w:eastAsia="Times New Roman" w:hAnsi="Arial" w:cs="Arial"/>
          <w:sz w:val="28"/>
          <w:szCs w:val="28"/>
          <w:lang w:eastAsia="ru-RU"/>
        </w:rPr>
        <w:t>индивидуальная работа с различными категориями семей.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  <w:r w:rsidR="008026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Воспитатели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устанавливают с семьями воспитанников деловые контакты. Педагогическое просвещение родителей начинается ещё до поступления ребенка в детский сад. На род</w:t>
      </w:r>
      <w:r w:rsidR="008026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ительских собраниях заведующая, медицинская сестра, логопед, методист,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рассказывают, как правильно подготовить ребенка, организуют экскурсии по детскому саду.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 Традиционными стали праздники и выставки с участием родителей: "Мама, папа и я - спортивная семья", "Что нам осень подарила", "Конкурс поделок из природного матер</w:t>
      </w:r>
      <w:r w:rsidR="008026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иала", конкурс Новогодних поделок.</w:t>
      </w:r>
      <w:r w:rsidR="009275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год родных языков был подготовлен конкурс стихов и песен на родном языке при участии родителей. Б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ыли сшиты национальные костюмы абазин.</w:t>
      </w:r>
    </w:p>
    <w:p w:rsidR="00663A8B" w:rsidRPr="00830E86" w:rsidRDefault="009275D6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80261D" w:rsidRDefault="00E0346F" w:rsidP="00E0346F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="00663A8B" w:rsidRPr="0080261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Комплектование детьми.</w:t>
      </w:r>
    </w:p>
    <w:p w:rsidR="00663A8B" w:rsidRPr="00830E86" w:rsidRDefault="0080261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МКДОУ «АМРА»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фактически посещало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90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детей, по лицензии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90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человек.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628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211"/>
        <w:gridCol w:w="1189"/>
      </w:tblGrid>
      <w:tr w:rsidR="0080261D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22FA0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622F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622FA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261D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Ясельная 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80261D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2-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 младшая 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E0346F" w:rsidRDefault="0080261D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0346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0261D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Средняя 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0261D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Средняя группа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1D" w:rsidRPr="00830E86" w:rsidRDefault="0080261D" w:rsidP="0080261D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1521F" w:rsidRPr="00830E86" w:rsidTr="0021521F">
        <w:trPr>
          <w:tblCellSpacing w:w="0" w:type="dxa"/>
        </w:trPr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21F" w:rsidRPr="00830E86" w:rsidRDefault="0021521F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21F" w:rsidRPr="00830E86" w:rsidRDefault="0021521F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21F" w:rsidRPr="00830E86" w:rsidRDefault="0021521F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663A8B" w:rsidRPr="00830E86" w:rsidRDefault="0021521F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1521F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Условия осуществления образовательного процесса.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Материально-техническое осн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ащение ДОУ – одна из важнейших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сторон создания комфортных ус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ловий пребывания воспитанников 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нашем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детском саду.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изолятор, прививоч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ный кабинет), музыкальный зал.</w:t>
      </w:r>
    </w:p>
    <w:p w:rsidR="00663A8B" w:rsidRPr="00830E86" w:rsidRDefault="00E0346F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территории детского сада оборудовано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прогулочных участк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прекрасная современно </w:t>
      </w:r>
      <w:r w:rsidR="007E05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оборудованная детская площадка (которая построена благодаря спонсорской помощи Шидовой З.М.)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спортивный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участок, экологическая поляна, площадки для проведения подвижных и сюжетно – ролевых игр.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     В ДОУ создана рационально организованная развивающая среда, котор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ая рассматривается педагогами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 работы с детьми. Комфортная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развивающая среда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созданная в группах,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дает ребенку чувство психологической защищенности, помогает раз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витию творческих способностей,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овладению разным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способами деятельности; дети 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чувствуют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себя в группе как дома. 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учебного года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педагоги активно работали над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построением и совершенствованием развивающей среды. Во всех возрастных группах пополнены новыми развивающими и дидактическими игрушками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центры игровой, двигательной, музыкальной, художественно-эстетической, познавательн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о-речевой активности. В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       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Одним из непременных условий влияния среды на развитие как одаренного, так и обычного ребенка является участие взрослого. В совместной деятельности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педагоги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детского сада стимулир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2152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В каждой группе оборудованы мини-библиотеки детской художественной литературы и наличие большеформатных книг познавательного содержания.</w:t>
      </w:r>
    </w:p>
    <w:p w:rsidR="00E0346F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В дошкольном учреждении созданы оптимальные условия для развития музыкальных спосо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бностей воспитанников.</w:t>
      </w:r>
    </w:p>
    <w:p w:rsidR="00E0346F" w:rsidRDefault="00EC506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с удовольствием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посещают красив</w:t>
      </w:r>
      <w:r w:rsidR="00A45F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 просторный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музыкальный зал, в котором имее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тся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фортепиано, музыкальный центр, детские музыкальные инструменты, музыкально-дидактические игры и п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особия, иллюстративный материал.</w:t>
      </w:r>
    </w:p>
    <w:p w:rsidR="00E0346F" w:rsidRDefault="00E0346F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Физкульту</w:t>
      </w:r>
      <w:r w:rsidR="00A45F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рные занятия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детском саду проводятся в музыкальном зале и спортивн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площадк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Зал светлый, просторный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0346F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спортивной площадке созд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аем условия для спортивных игр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проведения коррекцион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но-развивающей работы с детьми,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нарушениями речевого ра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звития действует логопедический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кабинет, в котором имеются все необходимые дидактические пособия, методическая литература, консультационный материал для родителей и педагогов. 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Перед началом учебного года традиционным стало проведение в дошкольном учреждении конкурса «Лучшая группа детского сада», целью которого является организация и создание благоприятных условий для воспитательно</w:t>
      </w:r>
      <w:r w:rsidR="00EC50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-образовательной работы с детьми, оптимизация полноценной предметно-развивающей среды в группах, выявление творческих способностей воспитателей.</w:t>
      </w:r>
    </w:p>
    <w:p w:rsidR="00663A8B" w:rsidRPr="00830E86" w:rsidRDefault="00EC506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EC5068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C506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Обеспечение безопасности воспитанников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обеспечения безопасности детск</w:t>
      </w:r>
      <w:r w:rsidR="00DB5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</w:t>
      </w:r>
      <w:r w:rsidR="00DB5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оборудован специальной автоматической системой пожарной сигнализации (АПС), и</w:t>
      </w:r>
      <w:r w:rsidR="003907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меется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кнопка экстренного вызова полиции и телефон. </w:t>
      </w:r>
      <w:r w:rsidR="00DB5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Имеются средства пожаротушения.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В ночное время, выходные дни дежурят сторожа.</w:t>
      </w:r>
    </w:p>
    <w:p w:rsidR="00663A8B" w:rsidRPr="00DB5A25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B5A25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Организация питания</w:t>
      </w:r>
    </w:p>
    <w:p w:rsidR="00A45F60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Питание –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</w:t>
      </w:r>
      <w:r w:rsidR="00DB5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A45F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-х разовым питанием. 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Ежедневное меню со</w:t>
      </w:r>
      <w:r w:rsidR="00A45F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ставляется медицинской сестрой.  В рацион детей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включены: свежие фрукты, овощи, соки, молочные, овощные, рыбные, мясные блюда, выпечка. </w:t>
      </w:r>
    </w:p>
    <w:p w:rsidR="00A45F60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профилактики йододефицита при п</w:t>
      </w:r>
      <w:r w:rsidR="00A45F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риготовлении пищи используется йодированная соль.  </w:t>
      </w:r>
    </w:p>
    <w:p w:rsidR="00663A8B" w:rsidRPr="00830E86" w:rsidRDefault="00A45F60" w:rsidP="00A45F60">
      <w:pPr>
        <w:shd w:val="clear" w:color="auto" w:fill="FFFFFF"/>
        <w:spacing w:before="120" w:after="120" w:line="237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Питание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рганизовано в соответствии с санитарно-гигиеническими требованиями.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В своей работе мы руководствуемся следующими принципами: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составление полноценного рациона питания;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соблюдение правил эстетики питания, воспитание необходимых гигиенических навыков в зависимости от возраста и развития детей.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повседневный контроль пищеблока, правильной организацией питания детей в группах.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Default="00663A8B" w:rsidP="00663A8B">
      <w:pPr>
        <w:shd w:val="clear" w:color="auto" w:fill="FFFFFF"/>
        <w:spacing w:before="120" w:after="120" w:line="237" w:lineRule="atLeast"/>
        <w:ind w:left="90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Результаты деятельности ДОУ.</w:t>
      </w:r>
    </w:p>
    <w:p w:rsidR="000E17FA" w:rsidRDefault="000E17FA" w:rsidP="000E17FA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сентября 2013 года вступил в силу Закон «Об образовании в Российской Федерации», который закрепляет дошкольное образование в качестве отдельного уровня общего образования впервые в истории российского образования.</w:t>
      </w:r>
    </w:p>
    <w:p w:rsidR="000E17FA" w:rsidRPr="00830E86" w:rsidRDefault="000E17FA" w:rsidP="00663A8B">
      <w:pPr>
        <w:shd w:val="clear" w:color="auto" w:fill="FFFFFF"/>
        <w:spacing w:before="120" w:after="120" w:line="237" w:lineRule="atLeast"/>
        <w:ind w:left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17FA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201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-201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907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учебном году</w:t>
      </w:r>
      <w:r w:rsidR="008932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 рабочей группы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была направлена на реализацию </w:t>
      </w:r>
      <w:r w:rsidR="00E03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изучение проекта ФГОС ДО. </w:t>
      </w:r>
      <w:r w:rsidR="000E17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Была составлена и утверждена дорожная карта введения ФГОС ДО.</w:t>
      </w:r>
    </w:p>
    <w:p w:rsidR="000E17FA" w:rsidRDefault="008932AD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составлен план-график введения федерального государственного образовательного стандарта на 201</w:t>
      </w:r>
      <w:r w:rsidR="000E17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-201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годы. </w:t>
      </w:r>
    </w:p>
    <w:p w:rsidR="00622FA0" w:rsidRDefault="000E17FA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 нацелен на то, чтобы у ребенка возникла мотивация к познанию и творчеству, он направлен на поддержку любых программ, способствующих формированию личности ребенка</w:t>
      </w:r>
      <w:r w:rsidR="00822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носителя ценностей установок современного мира.</w:t>
      </w:r>
      <w:r w:rsidR="00822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Поэтому сегодня наше дошкольное учреждение работает в режиме инноваций. И поэтому коллектив нашего ДОУ старается построить свою работу так, чтобы она не только соответствовала запросам общества,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22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неповторимости дошкольного периода детства.  </w:t>
      </w:r>
      <w:r w:rsidR="008932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спользовани</w:t>
      </w:r>
      <w:r w:rsidR="003907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практике работы здоровьесберегающих технологий, способствующих сохранению и укреплению здоровья детей в соответствии Образовательной программы дошкольного образования,  ведущей  целью которой  является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и сохранение лучших традиций  отечественного дошкольного образования, его фундаментальность: комплексное решение  задач по охране жизни и здоровья детей,  всестороннее воспитание, обогащение развития на основе организации разнообразных видов детской творческой деятельности.</w:t>
      </w:r>
    </w:p>
    <w:p w:rsidR="00622FA0" w:rsidRDefault="00622FA0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2FA0" w:rsidRDefault="00622FA0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2FA0" w:rsidRDefault="00622FA0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2FA0" w:rsidRDefault="00622FA0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2FA0" w:rsidRDefault="00622FA0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3A8B" w:rsidRPr="00830E86" w:rsidRDefault="00663A8B" w:rsidP="000E17FA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</w:t>
      </w:r>
      <w:r w:rsidRPr="008932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Основные результаты освоения воспитанниками общеобразовательной программы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391"/>
        <w:gridCol w:w="1342"/>
        <w:gridCol w:w="2069"/>
      </w:tblGrid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Направления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Уровни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познавательно–речевое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69%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29%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2%</w:t>
            </w: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физкультурно-оздоровительное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социально–личностное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A8B" w:rsidRPr="00830E86" w:rsidTr="00663A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художественно-эстетическое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3A8B" w:rsidRPr="00830E86" w:rsidRDefault="00663A8B" w:rsidP="00663A8B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 диагностики показали, что в целом по детскому саду 69 % детей имеют высокий уровень развития.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школу выпущено 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воспитанник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процессе психолого-педагогического мониторинга, проведенного в 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ДОУ по окончании учебного года,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получены следующие результаты.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1142"/>
        <w:gridCol w:w="1143"/>
        <w:gridCol w:w="935"/>
      </w:tblGrid>
      <w:tr w:rsidR="00663A8B" w:rsidRPr="00830E86" w:rsidTr="00663A8B">
        <w:trPr>
          <w:tblCellSpacing w:w="0" w:type="dxa"/>
        </w:trPr>
        <w:tc>
          <w:tcPr>
            <w:tcW w:w="6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Интегративное качество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Итоговый уровень развития интегративных качеств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A8B" w:rsidRPr="00830E86" w:rsidRDefault="00663A8B" w:rsidP="00663A8B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Физически развитый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Любознательный, активный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Эмоционально, отзывчивый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="003907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владевший средствами общения и 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способами взаимодействия со взрослыми и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Способный решать интеллектуальные и личностные задачи (проблемы), адекватные возрасту.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Имеющий первичные представления о себе, семье, обществе, государстве, мире и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</w:tbl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Данные мониторинга представленные в таблице, позволяют сделать вывод, что в целом уровень освоения детьми программного материала 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ООП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дошкольного образования показал, что интегративные качества личности  сформированы на достаточно высоком уровне у большинства воспитанников. Наиболее высокие показател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развития интегративных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 воспитанников наблюдаются по следующим критериям: физически развитый, любознательный, активный, эмоционально отзывчивый, а более низкие показатели по следующим критериям: овладевший средствами общения и способами взаимодействия с взрослыми и сверстниками и Имеющий первичные представления о себе, семье, обществе, государстве, мире и природе. В целом, по резу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льтатам мониторинга усвоение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общеобразовательной программы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выполнено на </w:t>
      </w:r>
      <w:r w:rsidRPr="00622FA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97%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Это свидетельствует о том, что в МКДОУ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3A0B80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12DAD" w:rsidRDefault="00E12DAD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3A0B80" w:rsidRDefault="00663A8B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3A0B8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Заболеваемость и посещаемость учреждения детьми в </w:t>
      </w:r>
      <w:r w:rsidR="003A0B8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 </w:t>
      </w:r>
    </w:p>
    <w:p w:rsidR="00663A8B" w:rsidRPr="003A0B80" w:rsidRDefault="003A0B80" w:rsidP="003A0B80">
      <w:pPr>
        <w:shd w:val="clear" w:color="auto" w:fill="FFFFFF"/>
        <w:spacing w:before="120" w:after="120" w:line="237" w:lineRule="atLeast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663A8B" w:rsidRPr="003A0B8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целом.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087"/>
        <w:gridCol w:w="2087"/>
        <w:gridCol w:w="2087"/>
      </w:tblGrid>
      <w:tr w:rsidR="00663A8B" w:rsidRPr="00830E86" w:rsidTr="00663A8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(за последние три учебных года)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2311F9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22FA0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622F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3A8B" w:rsidRPr="00830E86" w:rsidTr="00663A8B">
        <w:trPr>
          <w:trHeight w:val="148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Посещаемость ДОУ детьми: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(в процентах)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="002311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2311F9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98%</w:t>
            </w:r>
          </w:p>
        </w:tc>
      </w:tr>
      <w:tr w:rsidR="00663A8B" w:rsidRPr="00830E86" w:rsidTr="00663A8B">
        <w:trPr>
          <w:trHeight w:val="52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Уровень заболеваемости детей:</w:t>
            </w:r>
          </w:p>
          <w:p w:rsidR="00663A8B" w:rsidRPr="00830E86" w:rsidRDefault="00C8390C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(данные сведения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количественном соотношении)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2311F9" w:rsidP="002311F9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2311F9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дня</w:t>
            </w:r>
          </w:p>
        </w:tc>
      </w:tr>
    </w:tbl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Профилактическая деятельность МКДОУ.</w:t>
      </w:r>
    </w:p>
    <w:p w:rsidR="002311F9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сохранения и укрепления здоровья детей являются приоритетными в МКДОУ. Заключен договор с ЦР</w:t>
      </w:r>
      <w:r w:rsidR="002311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 Абазинского муниципального района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оказании медицинских услуг в ДОУ, которые осуществлялись в течении 201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-201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учебного года по плану. Проводилась профилактическая работа, просветительская деятельность.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укрепления здоровья детей в МКДОУ проводились:</w:t>
      </w:r>
    </w:p>
    <w:p w:rsidR="00663A8B" w:rsidRPr="00830E86" w:rsidRDefault="00622FA0" w:rsidP="00663A8B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«С» – витаминизация третьего блюда;</w:t>
      </w:r>
    </w:p>
    <w:p w:rsidR="00663A8B" w:rsidRPr="00830E86" w:rsidRDefault="00390744" w:rsidP="00663A8B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закаливающие процедуры;</w:t>
      </w:r>
    </w:p>
    <w:p w:rsidR="00663A8B" w:rsidRPr="00830E86" w:rsidRDefault="00390744" w:rsidP="002311F9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="002311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Комплексы утренней гимнастики;</w:t>
      </w:r>
    </w:p>
    <w:p w:rsidR="00663A8B" w:rsidRPr="00830E86" w:rsidRDefault="00F067D6" w:rsidP="00390744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Сезонная профилактика ОРВИ;</w:t>
      </w:r>
    </w:p>
    <w:p w:rsidR="00663A8B" w:rsidRPr="00830E86" w:rsidRDefault="00C8390C" w:rsidP="00663A8B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Иммунизация</w:t>
      </w:r>
      <w:r w:rsidR="00622F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ДОУ</w:t>
      </w:r>
      <w:r w:rsidR="00072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согласно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календарю прививок в осенний период; </w:t>
      </w:r>
    </w:p>
    <w:p w:rsidR="00663A8B" w:rsidRPr="00830E86" w:rsidRDefault="00622FA0" w:rsidP="00663A8B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Профилактическая вакцинация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гриппа;</w:t>
      </w:r>
    </w:p>
    <w:p w:rsidR="00663A8B" w:rsidRPr="00830E86" w:rsidRDefault="00622FA0" w:rsidP="00663A8B">
      <w:pPr>
        <w:shd w:val="clear" w:color="auto" w:fill="FFFFFF"/>
        <w:spacing w:before="120" w:after="120" w:line="237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Включение в образовательный процесс физкультминуток, динамических пауз.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сот</w:t>
      </w:r>
      <w:r w:rsidR="00072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рудниками, родителями и детьми регулярно проводилась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 просветительная работа. В группах была представлена стендова</w:t>
      </w:r>
      <w:r w:rsidR="00072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информация "Уголки здоровья" с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рекомендациями для родителей   об организации рационального питания, физкультурно-оздоров</w:t>
      </w:r>
      <w:r w:rsidR="00C839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ительной работе в семье,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методах закаливания,  профилактике вредных привычек и т.д.</w:t>
      </w:r>
    </w:p>
    <w:p w:rsidR="00663A8B" w:rsidRPr="00E12DAD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12D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Достижения воспитанников, педагогов.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Участие педагогов в конкурсах и мероприятиях.</w:t>
      </w:r>
    </w:p>
    <w:p w:rsidR="00663A8B" w:rsidRDefault="00072E50" w:rsidP="00072E5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72E50">
        <w:rPr>
          <w:rFonts w:ascii="Arial" w:eastAsia="Times New Roman" w:hAnsi="Arial" w:cs="Arial"/>
          <w:sz w:val="28"/>
          <w:szCs w:val="28"/>
          <w:lang w:eastAsia="ru-RU"/>
        </w:rPr>
        <w:t xml:space="preserve">Присвоено звание «Почетный работник образования РФ» </w:t>
      </w:r>
      <w:r>
        <w:rPr>
          <w:rFonts w:ascii="Arial" w:eastAsia="Times New Roman" w:hAnsi="Arial" w:cs="Arial"/>
          <w:sz w:val="28"/>
          <w:szCs w:val="28"/>
          <w:lang w:eastAsia="ru-RU"/>
        </w:rPr>
        <w:t>Цековой Вере Мухарбиевне.</w:t>
      </w:r>
    </w:p>
    <w:p w:rsidR="00072E50" w:rsidRDefault="00072E50" w:rsidP="00072E5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Награждены Почетными грамотами: Дакумова Анфиса, повар;</w:t>
      </w:r>
    </w:p>
    <w:p w:rsidR="00072E50" w:rsidRDefault="00072E50" w:rsidP="00072E50">
      <w:pPr>
        <w:pStyle w:val="a3"/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Биджева Фатима Михайловна, зам.зав по ВМР.</w:t>
      </w:r>
    </w:p>
    <w:p w:rsidR="00072E50" w:rsidRDefault="00072E50" w:rsidP="00072E5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конкурсе рисунков в честь 70-летия Победы в ВОВ, наши воспитанники заняли призовые места, были награждены памятными подарками Администрации Абазинского района.</w:t>
      </w:r>
    </w:p>
    <w:p w:rsidR="00714ECE" w:rsidRDefault="00714ECE" w:rsidP="00072E5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72E50">
        <w:rPr>
          <w:rFonts w:ascii="Arial" w:eastAsia="Times New Roman" w:hAnsi="Arial" w:cs="Arial"/>
          <w:sz w:val="28"/>
          <w:szCs w:val="28"/>
          <w:lang w:eastAsia="ru-RU"/>
        </w:rPr>
        <w:t>Повышение квалификации педагогических работников и руководящих работников образова</w:t>
      </w:r>
      <w:r w:rsidR="000376E4" w:rsidRPr="00072E50">
        <w:rPr>
          <w:rFonts w:ascii="Arial" w:eastAsia="Times New Roman" w:hAnsi="Arial" w:cs="Arial"/>
          <w:sz w:val="28"/>
          <w:szCs w:val="28"/>
          <w:lang w:eastAsia="ru-RU"/>
        </w:rPr>
        <w:t>тельного учреждени</w:t>
      </w:r>
      <w:r w:rsidR="00C8390C">
        <w:rPr>
          <w:rFonts w:ascii="Arial" w:eastAsia="Times New Roman" w:hAnsi="Arial" w:cs="Arial"/>
          <w:sz w:val="28"/>
          <w:szCs w:val="28"/>
          <w:lang w:eastAsia="ru-RU"/>
        </w:rPr>
        <w:t xml:space="preserve">я в связи с введением ФГОС ДО: 8 </w:t>
      </w:r>
      <w:r w:rsidR="000376E4" w:rsidRPr="00072E50">
        <w:rPr>
          <w:rFonts w:ascii="Arial" w:eastAsia="Times New Roman" w:hAnsi="Arial" w:cs="Arial"/>
          <w:sz w:val="28"/>
          <w:szCs w:val="28"/>
          <w:lang w:eastAsia="ru-RU"/>
        </w:rPr>
        <w:t>- Цекова С.Ш., Биджева Ф.М.,Джужуева Ф.А., Цекова З.М., Цекова Л.Ю., Цекова М.А., Дакумова Т.М.</w:t>
      </w:r>
      <w:r w:rsidR="00072E50">
        <w:rPr>
          <w:rFonts w:ascii="Arial" w:eastAsia="Times New Roman" w:hAnsi="Arial" w:cs="Arial"/>
          <w:sz w:val="28"/>
          <w:szCs w:val="28"/>
          <w:lang w:eastAsia="ru-RU"/>
        </w:rPr>
        <w:t xml:space="preserve"> Урчукова З.М.</w:t>
      </w:r>
    </w:p>
    <w:p w:rsidR="00072E50" w:rsidRPr="00072E50" w:rsidRDefault="00072E50" w:rsidP="00072E5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Был проведен семинар «Мы наследники Победы», в котором принял участие весь пед. коллектив и воспитанники.</w:t>
      </w:r>
    </w:p>
    <w:p w:rsidR="00663A8B" w:rsidRPr="002311F9" w:rsidRDefault="000376E4" w:rsidP="00714ECE">
      <w:pPr>
        <w:shd w:val="clear" w:color="auto" w:fill="FFFFFF"/>
        <w:spacing w:before="100" w:beforeAutospacing="1" w:after="100" w:afterAutospacing="1" w:line="237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63A8B" w:rsidRPr="00072E50" w:rsidRDefault="00072E50" w:rsidP="00072E50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663A8B" w:rsidRPr="00072E5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Работа со СМИ, публикации.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201</w:t>
      </w:r>
      <w:r w:rsidR="00072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0376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-201</w:t>
      </w:r>
      <w:r w:rsidR="00072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учебном году  образовательная   деятельность ДОУ  освещалась в  СМИ.</w:t>
      </w:r>
    </w:p>
    <w:p w:rsidR="00663A8B" w:rsidRPr="000376E4" w:rsidRDefault="00663A8B" w:rsidP="00663A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0376E4">
        <w:rPr>
          <w:rFonts w:ascii="Arial" w:eastAsia="Times New Roman" w:hAnsi="Arial" w:cs="Arial"/>
          <w:sz w:val="28"/>
          <w:szCs w:val="28"/>
          <w:lang w:eastAsia="ru-RU"/>
        </w:rPr>
        <w:t>Статья «</w:t>
      </w:r>
      <w:r w:rsidR="000376E4">
        <w:rPr>
          <w:rFonts w:ascii="Arial" w:eastAsia="Times New Roman" w:hAnsi="Arial" w:cs="Arial"/>
          <w:sz w:val="28"/>
          <w:szCs w:val="28"/>
          <w:lang w:eastAsia="ru-RU"/>
        </w:rPr>
        <w:t xml:space="preserve"> Асабиг</w:t>
      </w:r>
      <w:r w:rsidR="000376E4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="000376E4">
        <w:rPr>
          <w:rFonts w:ascii="Arial" w:eastAsia="Times New Roman" w:hAnsi="Arial" w:cs="Arial"/>
          <w:sz w:val="28"/>
          <w:szCs w:val="28"/>
          <w:lang w:eastAsia="ru-RU"/>
        </w:rPr>
        <w:t>зарта пшдза</w:t>
      </w:r>
      <w:r w:rsidRPr="000376E4">
        <w:rPr>
          <w:rFonts w:ascii="Arial" w:eastAsia="Times New Roman" w:hAnsi="Arial" w:cs="Arial"/>
          <w:sz w:val="28"/>
          <w:szCs w:val="28"/>
          <w:lang w:eastAsia="ru-RU"/>
        </w:rPr>
        <w:t>» в газете</w:t>
      </w:r>
      <w:r w:rsidR="000376E4">
        <w:rPr>
          <w:rFonts w:ascii="Arial" w:eastAsia="Times New Roman" w:hAnsi="Arial" w:cs="Arial"/>
          <w:sz w:val="28"/>
          <w:szCs w:val="28"/>
          <w:lang w:eastAsia="ru-RU"/>
        </w:rPr>
        <w:t xml:space="preserve"> Абазашта</w:t>
      </w:r>
      <w:r w:rsidRPr="000376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376E4">
        <w:rPr>
          <w:rFonts w:ascii="Arial" w:eastAsia="Times New Roman" w:hAnsi="Arial" w:cs="Arial"/>
          <w:sz w:val="28"/>
          <w:szCs w:val="28"/>
          <w:lang w:eastAsia="ru-RU"/>
        </w:rPr>
        <w:t xml:space="preserve"> освещалась работа детского сада, интервью заведующей Цековой С.Ш.</w:t>
      </w:r>
    </w:p>
    <w:p w:rsidR="00663A8B" w:rsidRDefault="000376E4" w:rsidP="00663A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Детская телепередача на абазинском языке, при участии воспитателей ДОУ.</w:t>
      </w:r>
    </w:p>
    <w:p w:rsidR="00072E50" w:rsidRDefault="004B47FE" w:rsidP="00663A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072E50">
        <w:rPr>
          <w:rFonts w:ascii="Arial" w:eastAsia="Times New Roman" w:hAnsi="Arial" w:cs="Arial"/>
          <w:sz w:val="28"/>
          <w:szCs w:val="28"/>
          <w:lang w:eastAsia="ru-RU"/>
        </w:rPr>
        <w:t>К 70-летию Победы</w:t>
      </w:r>
      <w:r>
        <w:rPr>
          <w:rFonts w:ascii="Arial" w:eastAsia="Times New Roman" w:hAnsi="Arial" w:cs="Arial"/>
          <w:sz w:val="28"/>
          <w:szCs w:val="28"/>
          <w:lang w:eastAsia="ru-RU"/>
        </w:rPr>
        <w:t>»-передача на абазинском языке.</w:t>
      </w:r>
    </w:p>
    <w:p w:rsidR="004B47FE" w:rsidRPr="000376E4" w:rsidRDefault="004B47FE" w:rsidP="00663A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7" w:lineRule="atLeast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Видео в однок</w:t>
      </w:r>
      <w:r w:rsidR="00C8390C">
        <w:rPr>
          <w:rFonts w:ascii="Arial" w:eastAsia="Times New Roman" w:hAnsi="Arial" w:cs="Arial"/>
          <w:sz w:val="28"/>
          <w:szCs w:val="28"/>
          <w:lang w:eastAsia="ru-RU"/>
        </w:rPr>
        <w:t xml:space="preserve">лассниках на стр. Биджевой Ф.М., </w:t>
      </w:r>
      <w:r>
        <w:rPr>
          <w:rFonts w:ascii="Arial" w:eastAsia="Times New Roman" w:hAnsi="Arial" w:cs="Arial"/>
          <w:sz w:val="28"/>
          <w:szCs w:val="28"/>
          <w:lang w:eastAsia="ru-RU"/>
        </w:rPr>
        <w:t>«Семинар «Мы наследники Победы».</w:t>
      </w:r>
    </w:p>
    <w:p w:rsidR="00C8390C" w:rsidRDefault="00C8390C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C8390C" w:rsidRDefault="00C8390C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663A8B" w:rsidRPr="000376E4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376E4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Осуществление взаимодействия с семьей.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Основной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формой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взаимодействия МКДОУ с семьёй является: перспективное планирование в рамках основной общеобразовательной программы дошкольного образования.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текущем учебном году родители воспитанников МКДОУ принимали активное участие в создании условий для реализации образовательного процесса. Посещали групповые родительские собрания, консультации специалистов ДОУ, и досуговые мероприятия, участвовали в общесадовских выставках и конкурсах.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</w:p>
    <w:p w:rsidR="000376E4" w:rsidRDefault="00F067D6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базе ДОУ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ились мероприятия, направленные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пропаганду семей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 ценностей, на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реализацию прогр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аммы взаимодействия ДОУ и семьи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художественно-эстетическом, интеллектуальном, нравственном, эмоциональном 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физическом развитии ребенка,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большое внимание уделялось вопросам социализации, как детей, так и родителей.</w:t>
      </w:r>
      <w:r w:rsidR="000376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B47FE" w:rsidRDefault="004B47FE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всего года проводилась работа посвященная 70-летию Победы. Был составлен план на год, </w:t>
      </w:r>
    </w:p>
    <w:p w:rsidR="00663A8B" w:rsidRPr="00830E86" w:rsidRDefault="00F067D6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Для помощи родителям</w:t>
      </w:r>
      <w:r w:rsidR="00663A8B" w:rsidRPr="000376E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 в воспитании и образовании детей</w:t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</w:t>
      </w:r>
      <w:r w:rsidR="00663A8B" w:rsidRPr="000376E4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 ДОУ: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проводятся консультации; беседы; выставки; семинары; практические занятия.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Приобретение игрового и дидактического оборудования для развития движений. Участие родителей в спортивных стартах, посвящённые праздникам «День защитника отечества» и «День победы».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Родители групп совместно с воспитателями изготавливают костюмы к праздникам: (сарафаны </w:t>
      </w:r>
      <w:r w:rsidR="00F0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косынки </w:t>
      </w:r>
      <w:r w:rsidR="00A04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девочек, пилотки,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накидки-плащи, юбки для праздников 23 февраля и 9 мая</w:t>
      </w:r>
      <w:r w:rsidR="000376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28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костюмы отдельных сказочных персонажей).</w:t>
      </w:r>
    </w:p>
    <w:p w:rsidR="00663A8B" w:rsidRPr="00830E86" w:rsidRDefault="00F067D6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</w:t>
      </w:r>
      <w:r w:rsidR="00A04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агогами и детьми; способствует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обмену опытом семейного воспит</w:t>
      </w:r>
      <w:r w:rsidR="00A04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ания между родителями; создает 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благоприятную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эмоциональную атмосферу между родителями и педагогами; обесп</w:t>
      </w:r>
      <w:r w:rsidR="000C28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ечивает совместный успех в деле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воспитания, обучения и развития детей.</w:t>
      </w:r>
    </w:p>
    <w:p w:rsidR="00C8390C" w:rsidRDefault="00C8390C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663A8B" w:rsidRPr="000376E4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376E4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Анализ направлений развития.</w:t>
      </w:r>
    </w:p>
    <w:p w:rsidR="00663A8B" w:rsidRPr="00E12DA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E12D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Физическое развитие: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47FE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целях совершенствования качества работы ДОУ по физическому развитию педагоги разработали модель здоровьесберегающей деятельности детей, родителей и педагогов, наполнили предметно-развивающую среду по направлению «Физическое развитие», организовали фотовыставку «Кто со спортом дружит – никогда не тужит!». Приобретение с помощью родителей игрового и дидактического оборудования для развития движений, консультации для родителей: «Вырастим детей здоровыми», использовали в игровой деятельности подвижные игры. </w:t>
      </w:r>
    </w:p>
    <w:p w:rsidR="00663A8B" w:rsidRPr="00830E86" w:rsidRDefault="004B47FE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Проведение спортивных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стартов посвященных праздникам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«День защитника отечества!» и «День победы!» совместно с родителями второй младшей группы. Проведение НОД с детьми средней группы 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физкультуре и приобщению к ЗОЖ «Путешествие в зимний лес</w:t>
      </w:r>
      <w:r w:rsidR="00A04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в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присутствии родителей.</w:t>
      </w:r>
    </w:p>
    <w:p w:rsidR="00663A8B" w:rsidRPr="009B63D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9B63D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63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9B63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Познавательно-речевое развитие: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Познавательно речевое развитие проходит в ДОУ через все виды деятельности, и формы работы и организации детей – НОД, в образовательной деятельности, осуществляемой в ходе режимных моментов, самостоятельную деятельность детей. Работа проводится согласно комплексно – тематического планирования на год в каждой возрастной группе. Ведётся активная подготовка ко всем праздникам, с участием детей и родителей каждой возрастной группы: день Зна</w:t>
      </w:r>
      <w:r w:rsidR="00A04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ний, праздник Осени, День матери, Новый год, День защитников Отечества,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Международный женский день, День космонавтики, и др.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</w:t>
      </w:r>
      <w:r w:rsidR="00EC5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детьми старшей группы проводят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экскурсии по достопримечательным местам 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аула. 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Применяем проектный метод обучения, реализовали такие проекты, как «Эти удивительные птицы», «Космос», «Огород на подоконнике» и др. проведение экспериментов, создание и решение проблемных ситуаций. Совместно с родителями проводим различные праздники, конкурсы, выставки поделок, родительские собрания и конференции. 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663A8B" w:rsidRPr="009B63D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63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B63D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Результаты художественного творчества детей используем для оформления групповых, приемных комнат и музыкального зала к каждому празднику, проводятся конкурсы среди детей и родителей по изготовлению поделок различных тематик. 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 </w:t>
      </w:r>
    </w:p>
    <w:p w:rsidR="00663A8B" w:rsidRPr="00830E86" w:rsidRDefault="009B63D3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совместной деятельности педагоги с детьми выполняют подарки к праздникам для родителей и коллектива детского сада, используя различные материалы и техники изо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деятельности (аппликации, живопись, смешанные техники, нетрадиционные приемы).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9B63D3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63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Социально-личностное развитие: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B47FE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Организация деятельности педагогов и детей по решению данных задач осуществляется в рамках реализации всех образовательных областей, с использованием различных форм и методов работы (ситуативный разговор, рассматривание педагогической ситуации, беседах, играх, в проектной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интегративной деятельности, </w:t>
      </w:r>
    </w:p>
    <w:p w:rsidR="00663A8B" w:rsidRPr="00830E86" w:rsidRDefault="004B47FE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проведении праздников, во всех видах самостоятельной деятельности 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етей), форм организации детей (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</w:t>
      </w:r>
      <w:r w:rsidR="009B63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ьной, групповой, подгрупповой).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большей эффектив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ности используем разнообразные формы работы: специально организованные занятия, игры и развлечения; отдельные режимные моменты, связанные, на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пример, с организацией питания (культура поведения за сто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лом), проведением гигиенических процедур и т. д. Тематические планы воспитателей 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координированы таким образом, чтобы последовательно во времени разворачивать определенные темы, избегая повторов. Положительный опыт ребенок приобретает при подготовке спектакля, организация занятий и игр строятся таким образом, чтобы дети почувствовали необходимость друг в друге, по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няли значение взаимопомощи. Возможные конфликтные си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туации взрослые не считают чем-то отрицательным, неприятным, а используют конструктивно, в качестве упражнения для приобретения детьми умения решать подобные проблемы. На занятиях по театрализованной деятель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ности воспитатели используют соответствующие сюжеты для постановки сказок, небольших инсценировок 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др.  Музыкальный руково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дитель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обращает внимание детей на выражение разных эмоциональных состояний голосом, ми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микой, движе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ниями под музыку.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Разн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образие организационных форм 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способствует существенному расширению спектра общения детей и взрос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лых, позволяет педагогам лучше понять чувства и переживания детей, поддержать их в разных ситуациях.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20231" w:rsidRDefault="00B20231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0231" w:rsidRDefault="00B20231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63A8B" w:rsidRPr="00830E86" w:rsidRDefault="00B20231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663A8B"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Кадровый потенциал.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Комплектование кадрами: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педагогический коллектив МКДОУ 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человек, из них: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·        Воспитатели – 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="004B47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ind w:lef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    Музыкальный руководитель – 1 человек;</w:t>
      </w:r>
    </w:p>
    <w:p w:rsidR="00663A8B" w:rsidRDefault="00663A8B" w:rsidP="00D01D8B">
      <w:pPr>
        <w:shd w:val="clear" w:color="auto" w:fill="FFFFFF"/>
        <w:spacing w:before="120" w:after="120" w:line="237" w:lineRule="atLeast"/>
        <w:ind w:lef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</w:t>
      </w:r>
      <w:r w:rsidR="00D0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Учитель-логопед -1 человек;</w:t>
      </w:r>
    </w:p>
    <w:p w:rsidR="00B20231" w:rsidRPr="00830E86" w:rsidRDefault="00B20231" w:rsidP="00D01D8B">
      <w:pPr>
        <w:shd w:val="clear" w:color="auto" w:fill="FFFFFF"/>
        <w:spacing w:before="120" w:after="120" w:line="237" w:lineRule="atLeast"/>
        <w:ind w:lef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Зам.зав.по ВМР- 1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12DAD" w:rsidRDefault="00E12DA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E12DAD" w:rsidRDefault="00E12DA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Возрастной состав педагогов, в том числе заведующая: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185"/>
        <w:gridCol w:w="1200"/>
        <w:gridCol w:w="1200"/>
        <w:gridCol w:w="1171"/>
        <w:gridCol w:w="1735"/>
      </w:tblGrid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Год /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количество человек 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возрастным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 30 лет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B20231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31-40 лет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B20231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41-50 лет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B20231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51-60 лет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B20231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Свыше 60 лет</w:t>
            </w:r>
          </w:p>
          <w:p w:rsidR="00663A8B" w:rsidRPr="00830E86" w:rsidRDefault="00663A8B" w:rsidP="00663A8B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63A8B" w:rsidRPr="00830E86" w:rsidRDefault="00663A8B" w:rsidP="00B20231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663A8B" w:rsidRPr="00830E86" w:rsidRDefault="00663A8B" w:rsidP="00B20231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</w:t>
            </w:r>
          </w:p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B2023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663A8B"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B20231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Таким образом, возрастной состав педагогов за рассматриваемый период можно охарактеризовать как относительно стабильный. Коллектив ДОУ состоит из опытных, работоспособных педагогов. </w:t>
      </w:r>
      <w:r w:rsidR="00B202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20231" w:rsidRDefault="00B20231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B20231" w:rsidRDefault="00C8390C" w:rsidP="00C8390C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</w:t>
      </w:r>
    </w:p>
    <w:p w:rsidR="00663A8B" w:rsidRPr="00E12DAD" w:rsidRDefault="00C8390C" w:rsidP="00C8390C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="00663A8B" w:rsidRPr="00E12DAD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Стаж педагогической работы: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400"/>
        <w:gridCol w:w="1400"/>
        <w:gridCol w:w="1400"/>
      </w:tblGrid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3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11 до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E431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318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20 лет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114F47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318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E431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0231" w:rsidRPr="00830E86" w:rsidTr="00B202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B20231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E431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231" w:rsidRPr="00830E86" w:rsidRDefault="00E4318B" w:rsidP="00E431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Образовательный уровень педагогов: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00"/>
        <w:gridCol w:w="1400"/>
        <w:gridCol w:w="1400"/>
      </w:tblGrid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Образование /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4B47FE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-201</w:t>
            </w:r>
            <w:r w:rsidR="004B47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Неоконченное 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097A9D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3A8B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663A8B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Учатся в ВУЗе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97A9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A8B" w:rsidRPr="00830E86" w:rsidRDefault="00EE12AC" w:rsidP="00663A8B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12AC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E12AC" w:rsidRPr="00830E86" w:rsidTr="00663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30E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2AC" w:rsidRPr="00830E86" w:rsidRDefault="00EE12AC" w:rsidP="00EE12AC">
            <w:pPr>
              <w:spacing w:before="120" w:after="12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</w:tr>
    </w:tbl>
    <w:p w:rsidR="00663A8B" w:rsidRPr="00830E86" w:rsidRDefault="00EE12A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80D28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80D28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80D28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80D28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A9D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201</w:t>
      </w:r>
      <w:r w:rsidR="00097A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="00E12D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-201</w:t>
      </w:r>
      <w:r w:rsidR="00097A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  <w:r w:rsidR="00E12D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</w:t>
      </w:r>
      <w:r w:rsidR="00E80D2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й год в качестве приоритетных,</w:t>
      </w:r>
    </w:p>
    <w:p w:rsidR="00663A8B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663A8B" w:rsidRPr="00830E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выдвинуты следующие задачи:</w:t>
      </w:r>
    </w:p>
    <w:p w:rsidR="00E80D28" w:rsidRPr="00097A9D" w:rsidRDefault="00E80D28" w:rsidP="00097A9D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97A9D">
        <w:rPr>
          <w:sz w:val="28"/>
          <w:lang w:eastAsia="ru-RU"/>
        </w:rPr>
        <w:t>1.     Повышение качества воспитательно-образовательного процесса ДОУ через обновление содержания и организации самостоятельной и совместной деятельности ребенка и взрослого в соответствии с ФГОС</w:t>
      </w:r>
    </w:p>
    <w:p w:rsidR="00E80D28" w:rsidRPr="00097A9D" w:rsidRDefault="00E80D28" w:rsidP="00097A9D">
      <w:pPr>
        <w:rPr>
          <w:sz w:val="28"/>
          <w:lang w:eastAsia="ru-RU"/>
        </w:rPr>
      </w:pPr>
      <w:r w:rsidRPr="00097A9D">
        <w:rPr>
          <w:sz w:val="28"/>
          <w:lang w:eastAsia="ru-RU"/>
        </w:rPr>
        <w:t>2.     Создание единого здоровьесберегающего пространства в семье и дошкольном образовательном учреждении</w:t>
      </w:r>
    </w:p>
    <w:p w:rsidR="00E80D28" w:rsidRPr="00097A9D" w:rsidRDefault="00E80D28" w:rsidP="00097A9D">
      <w:pPr>
        <w:rPr>
          <w:sz w:val="28"/>
          <w:lang w:eastAsia="ru-RU"/>
        </w:rPr>
      </w:pPr>
      <w:r w:rsidRPr="00097A9D">
        <w:rPr>
          <w:sz w:val="28"/>
          <w:lang w:eastAsia="ru-RU"/>
        </w:rPr>
        <w:t xml:space="preserve">3.     Модернизация образовательного процесса с учетом комплексно-тематического построения педагогической работы в соответствии с ФГОС к структуре основной общеобразовательной программы дошкольного образования  </w:t>
      </w:r>
      <w:r w:rsidRPr="00097A9D">
        <w:rPr>
          <w:b/>
          <w:bCs/>
          <w:i/>
          <w:iCs/>
          <w:sz w:val="28"/>
          <w:lang w:eastAsia="ru-RU"/>
        </w:rPr>
        <w:t> </w:t>
      </w:r>
    </w:p>
    <w:p w:rsidR="00E80D28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663A8B" w:rsidRDefault="00097A9D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 w:rsidR="00E4318B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М</w:t>
      </w:r>
      <w:r w:rsidR="00663A8B" w:rsidRPr="00E80D2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етодическ</w:t>
      </w:r>
      <w:r w:rsidR="00E4318B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ая работа</w:t>
      </w:r>
    </w:p>
    <w:p w:rsidR="00E4318B" w:rsidRPr="00E4318B" w:rsidRDefault="00E4318B" w:rsidP="00E431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318B">
        <w:rPr>
          <w:rFonts w:ascii="Times New Roman" w:hAnsi="Times New Roman"/>
          <w:b/>
          <w:sz w:val="28"/>
          <w:szCs w:val="28"/>
        </w:rPr>
        <w:t>Цель</w:t>
      </w:r>
      <w:r w:rsidRPr="00E4318B">
        <w:rPr>
          <w:rFonts w:ascii="Times New Roman" w:hAnsi="Times New Roman"/>
          <w:sz w:val="28"/>
          <w:szCs w:val="28"/>
        </w:rPr>
        <w:t>:</w:t>
      </w:r>
      <w:r w:rsidRPr="00E4318B">
        <w:rPr>
          <w:rFonts w:ascii="Times New Roman" w:hAnsi="Times New Roman"/>
          <w:b/>
          <w:sz w:val="28"/>
          <w:szCs w:val="28"/>
        </w:rPr>
        <w:t xml:space="preserve"> </w:t>
      </w:r>
      <w:r w:rsidRPr="00E4318B">
        <w:rPr>
          <w:rFonts w:ascii="Times New Roman" w:hAnsi="Times New Roman"/>
          <w:bCs/>
          <w:sz w:val="28"/>
          <w:szCs w:val="28"/>
        </w:rPr>
        <w:t>информационно-методическая п</w:t>
      </w:r>
      <w:r w:rsidR="00097A9D">
        <w:rPr>
          <w:rFonts w:ascii="Times New Roman" w:hAnsi="Times New Roman"/>
          <w:bCs/>
          <w:sz w:val="28"/>
          <w:szCs w:val="28"/>
        </w:rPr>
        <w:t xml:space="preserve">оддержка педагогических кадров по подготовке к </w:t>
      </w:r>
      <w:r w:rsidRPr="00E4318B">
        <w:rPr>
          <w:rFonts w:ascii="Times New Roman" w:hAnsi="Times New Roman"/>
          <w:bCs/>
          <w:sz w:val="28"/>
          <w:szCs w:val="28"/>
        </w:rPr>
        <w:t>введе</w:t>
      </w:r>
      <w:r w:rsidR="00C8390C">
        <w:rPr>
          <w:rFonts w:ascii="Times New Roman" w:hAnsi="Times New Roman"/>
          <w:bCs/>
          <w:sz w:val="28"/>
          <w:szCs w:val="28"/>
        </w:rPr>
        <w:t xml:space="preserve">нию Федеральных государственных </w:t>
      </w:r>
      <w:r w:rsidRPr="00E4318B">
        <w:rPr>
          <w:rFonts w:ascii="Times New Roman" w:hAnsi="Times New Roman"/>
          <w:bCs/>
          <w:sz w:val="28"/>
          <w:szCs w:val="28"/>
        </w:rPr>
        <w:t>образовательных  стандартов дошкольного образования</w:t>
      </w:r>
    </w:p>
    <w:p w:rsidR="00E4318B" w:rsidRPr="00E4318B" w:rsidRDefault="00E4318B" w:rsidP="00E431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318B" w:rsidRPr="00E4318B" w:rsidRDefault="00E4318B" w:rsidP="00E431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18B">
        <w:rPr>
          <w:rFonts w:ascii="Times New Roman" w:hAnsi="Times New Roman"/>
          <w:b/>
          <w:bCs/>
          <w:sz w:val="28"/>
          <w:szCs w:val="28"/>
        </w:rPr>
        <w:t>3адачи</w:t>
      </w:r>
      <w:r w:rsidRPr="00E4318B">
        <w:rPr>
          <w:rFonts w:ascii="Times New Roman" w:hAnsi="Times New Roman"/>
          <w:b/>
          <w:sz w:val="28"/>
          <w:szCs w:val="28"/>
        </w:rPr>
        <w:t>:</w:t>
      </w:r>
    </w:p>
    <w:p w:rsidR="00E4318B" w:rsidRPr="00E4318B" w:rsidRDefault="00E4318B" w:rsidP="00E4318B">
      <w:pPr>
        <w:numPr>
          <w:ilvl w:val="0"/>
          <w:numId w:val="9"/>
        </w:numPr>
        <w:spacing w:after="0" w:line="240" w:lineRule="auto"/>
        <w:ind w:left="660" w:hanging="330"/>
        <w:jc w:val="both"/>
        <w:rPr>
          <w:rFonts w:ascii="Times New Roman" w:hAnsi="Times New Roman"/>
          <w:sz w:val="28"/>
          <w:szCs w:val="28"/>
        </w:rPr>
      </w:pPr>
      <w:r w:rsidRPr="00E4318B">
        <w:rPr>
          <w:rFonts w:ascii="Times New Roman" w:hAnsi="Times New Roman"/>
          <w:sz w:val="28"/>
          <w:szCs w:val="28"/>
        </w:rPr>
        <w:t xml:space="preserve">Определение изменений в образовательной системе ДОУ, необходимых для приведения ее в соответствие с требованиями Федеральных государственных образовательных стандартов </w:t>
      </w:r>
    </w:p>
    <w:p w:rsidR="00E4318B" w:rsidRPr="00E4318B" w:rsidRDefault="00E4318B" w:rsidP="00E4318B">
      <w:pPr>
        <w:numPr>
          <w:ilvl w:val="0"/>
          <w:numId w:val="9"/>
        </w:numPr>
        <w:spacing w:after="0" w:line="240" w:lineRule="auto"/>
        <w:ind w:left="660" w:hanging="330"/>
        <w:jc w:val="both"/>
        <w:rPr>
          <w:rFonts w:ascii="Times New Roman" w:hAnsi="Times New Roman"/>
          <w:sz w:val="28"/>
          <w:szCs w:val="28"/>
        </w:rPr>
      </w:pPr>
      <w:r w:rsidRPr="00E4318B">
        <w:rPr>
          <w:rFonts w:ascii="Times New Roman" w:hAnsi="Times New Roman"/>
          <w:sz w:val="28"/>
          <w:szCs w:val="28"/>
        </w:rPr>
        <w:t xml:space="preserve">Создать алгоритм деятельности ДОУ в условиях введения Федеральных государственных образовательных стандартов дошкольного образования. </w:t>
      </w:r>
    </w:p>
    <w:p w:rsidR="00E4318B" w:rsidRPr="00E4318B" w:rsidRDefault="00E4318B" w:rsidP="00E4318B">
      <w:pPr>
        <w:numPr>
          <w:ilvl w:val="0"/>
          <w:numId w:val="9"/>
        </w:numPr>
        <w:spacing w:after="0" w:line="240" w:lineRule="auto"/>
        <w:ind w:left="660" w:hanging="330"/>
        <w:jc w:val="both"/>
        <w:rPr>
          <w:rFonts w:ascii="Times New Roman" w:hAnsi="Times New Roman"/>
          <w:sz w:val="28"/>
          <w:szCs w:val="28"/>
        </w:rPr>
      </w:pPr>
      <w:r w:rsidRPr="00E4318B">
        <w:rPr>
          <w:rFonts w:ascii="Times New Roman" w:hAnsi="Times New Roman"/>
          <w:sz w:val="28"/>
          <w:szCs w:val="28"/>
        </w:rPr>
        <w:t xml:space="preserve">Упорядочить работу по проблеме внедрения ФГОС дошкольного образования с целью повышения уровня профессиональной компетентности педагогов. </w:t>
      </w:r>
    </w:p>
    <w:p w:rsidR="00E4318B" w:rsidRPr="00E4318B" w:rsidRDefault="00E4318B" w:rsidP="00E4318B">
      <w:pPr>
        <w:numPr>
          <w:ilvl w:val="0"/>
          <w:numId w:val="9"/>
        </w:numPr>
        <w:spacing w:after="0" w:line="240" w:lineRule="auto"/>
        <w:ind w:left="660" w:hanging="330"/>
        <w:jc w:val="both"/>
        <w:rPr>
          <w:rFonts w:ascii="Times New Roman" w:hAnsi="Times New Roman"/>
          <w:sz w:val="28"/>
          <w:szCs w:val="28"/>
        </w:rPr>
      </w:pPr>
      <w:r w:rsidRPr="00E4318B">
        <w:rPr>
          <w:rFonts w:ascii="Times New Roman" w:hAnsi="Times New Roman"/>
          <w:sz w:val="28"/>
          <w:szCs w:val="28"/>
        </w:rPr>
        <w:t>Реализовать намеченные мероприятия, перестроив образовательную деятельность дошкольного учреждения в соответствии с ФГОС ДО.</w:t>
      </w:r>
    </w:p>
    <w:p w:rsidR="00E4318B" w:rsidRPr="00E4318B" w:rsidRDefault="00E4318B" w:rsidP="00E4318B">
      <w:pPr>
        <w:numPr>
          <w:ilvl w:val="0"/>
          <w:numId w:val="9"/>
        </w:numPr>
        <w:spacing w:after="0" w:line="240" w:lineRule="auto"/>
        <w:ind w:left="660" w:hanging="330"/>
        <w:jc w:val="both"/>
        <w:rPr>
          <w:rFonts w:ascii="Times New Roman" w:hAnsi="Times New Roman"/>
          <w:sz w:val="28"/>
          <w:szCs w:val="28"/>
        </w:rPr>
      </w:pPr>
      <w:r w:rsidRPr="00E4318B">
        <w:rPr>
          <w:rFonts w:ascii="Times New Roman" w:hAnsi="Times New Roman"/>
          <w:sz w:val="28"/>
          <w:szCs w:val="28"/>
        </w:rPr>
        <w:t xml:space="preserve">Взаимодействие со специалистами управления образования </w:t>
      </w:r>
      <w:r w:rsidR="00B925DE">
        <w:rPr>
          <w:rFonts w:ascii="Times New Roman" w:hAnsi="Times New Roman"/>
          <w:sz w:val="28"/>
          <w:szCs w:val="28"/>
        </w:rPr>
        <w:t>и РИПКРО</w:t>
      </w:r>
      <w:r w:rsidRPr="00E4318B">
        <w:rPr>
          <w:rFonts w:ascii="Times New Roman" w:hAnsi="Times New Roman"/>
          <w:sz w:val="28"/>
          <w:szCs w:val="28"/>
        </w:rPr>
        <w:t xml:space="preserve"> по обмену опытом по разработке подходов к внедрению ФГОС к структуре и условиям реализации основной общеобразовательной программы дошкольного образования.</w:t>
      </w:r>
    </w:p>
    <w:p w:rsidR="00E4318B" w:rsidRPr="00E4318B" w:rsidRDefault="00E431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E4318B" w:rsidRPr="00E80D28" w:rsidRDefault="00E431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8390C" w:rsidRDefault="00E431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92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</w:t>
      </w: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3A8B" w:rsidRPr="00B925DE" w:rsidRDefault="00B925DE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63A8B" w:rsidRPr="00E80D2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Строительство крыш над песочницами;</w:t>
      </w:r>
    </w:p>
    <w:p w:rsidR="00663A8B" w:rsidRPr="00830E86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Замена окон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3A8B" w:rsidRPr="00830E86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</w:t>
      </w:r>
      <w:r w:rsidR="00663A8B"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Замена линолеума в группах, музыкальном зале и коридоре;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Пополнени</w:t>
      </w:r>
      <w:r w:rsidR="00E80D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групповых комнат современной 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детской мебелью и современным игровым оборудованием;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Приобретение и изготовление спортивного оборудования, в том числе нетрадиционного;</w:t>
      </w:r>
    </w:p>
    <w:p w:rsidR="00663A8B" w:rsidRPr="00830E86" w:rsidRDefault="00E80D28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D2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Заключение</w:t>
      </w:r>
      <w:r w:rsidRPr="00830E8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 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целом работа педагогического колле</w:t>
      </w:r>
      <w:r w:rsidR="00E80D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ктива детского сада отличается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достаточной стабильностью и положительной рез</w:t>
      </w:r>
      <w:r w:rsidR="00E80D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ультативностью. Есть основания </w:t>
      </w: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считать наш детский сад конкурентоспособным, занимающим прочное место на рынке образовательных услуг.</w:t>
      </w:r>
    </w:p>
    <w:p w:rsidR="00663A8B" w:rsidRPr="00830E86" w:rsidRDefault="00663A8B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0E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390C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3A8B" w:rsidRPr="00830E86" w:rsidRDefault="00C8390C" w:rsidP="00663A8B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Заместитель заведующей: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Биджева Фатима Михайловна.</w:t>
      </w:r>
    </w:p>
    <w:p w:rsidR="00685FDD" w:rsidRPr="00830E86" w:rsidRDefault="00685FDD">
      <w:pPr>
        <w:rPr>
          <w:sz w:val="28"/>
          <w:szCs w:val="28"/>
        </w:rPr>
      </w:pPr>
    </w:p>
    <w:sectPr w:rsidR="00685FDD" w:rsidRPr="00830E86" w:rsidSect="0068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262"/>
    <w:multiLevelType w:val="hybridMultilevel"/>
    <w:tmpl w:val="A940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C95"/>
    <w:multiLevelType w:val="multilevel"/>
    <w:tmpl w:val="103E9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6860386"/>
    <w:multiLevelType w:val="multilevel"/>
    <w:tmpl w:val="C4F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C47B9"/>
    <w:multiLevelType w:val="hybridMultilevel"/>
    <w:tmpl w:val="6A52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057F"/>
    <w:multiLevelType w:val="hybridMultilevel"/>
    <w:tmpl w:val="03066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14688"/>
    <w:multiLevelType w:val="hybridMultilevel"/>
    <w:tmpl w:val="3FB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3A7"/>
    <w:multiLevelType w:val="multilevel"/>
    <w:tmpl w:val="D71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57FF6"/>
    <w:multiLevelType w:val="multilevel"/>
    <w:tmpl w:val="B4768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FE347B1"/>
    <w:multiLevelType w:val="multilevel"/>
    <w:tmpl w:val="31D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568A1"/>
    <w:multiLevelType w:val="multilevel"/>
    <w:tmpl w:val="838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4635A"/>
    <w:multiLevelType w:val="multilevel"/>
    <w:tmpl w:val="957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315EA"/>
    <w:multiLevelType w:val="hybridMultilevel"/>
    <w:tmpl w:val="A9444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57BCA"/>
    <w:multiLevelType w:val="multilevel"/>
    <w:tmpl w:val="A32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B"/>
    <w:rsid w:val="000376E4"/>
    <w:rsid w:val="00072E50"/>
    <w:rsid w:val="00097A9D"/>
    <w:rsid w:val="000C28BC"/>
    <w:rsid w:val="000E17FA"/>
    <w:rsid w:val="00114F47"/>
    <w:rsid w:val="0021521F"/>
    <w:rsid w:val="002311F9"/>
    <w:rsid w:val="002346D9"/>
    <w:rsid w:val="00390744"/>
    <w:rsid w:val="003A0B80"/>
    <w:rsid w:val="004336AD"/>
    <w:rsid w:val="004B47FE"/>
    <w:rsid w:val="00622FA0"/>
    <w:rsid w:val="00663A8B"/>
    <w:rsid w:val="00685FDD"/>
    <w:rsid w:val="00711F53"/>
    <w:rsid w:val="00714ECE"/>
    <w:rsid w:val="007526D2"/>
    <w:rsid w:val="007E0575"/>
    <w:rsid w:val="0080261D"/>
    <w:rsid w:val="008228CD"/>
    <w:rsid w:val="00830E86"/>
    <w:rsid w:val="008932AD"/>
    <w:rsid w:val="00926874"/>
    <w:rsid w:val="009275D6"/>
    <w:rsid w:val="009B63D3"/>
    <w:rsid w:val="00A04A4D"/>
    <w:rsid w:val="00A45F60"/>
    <w:rsid w:val="00A640D7"/>
    <w:rsid w:val="00B20231"/>
    <w:rsid w:val="00B925DE"/>
    <w:rsid w:val="00C8390C"/>
    <w:rsid w:val="00D01D8B"/>
    <w:rsid w:val="00D8742D"/>
    <w:rsid w:val="00DB5A25"/>
    <w:rsid w:val="00E0346F"/>
    <w:rsid w:val="00E12DAD"/>
    <w:rsid w:val="00E4318B"/>
    <w:rsid w:val="00E80D28"/>
    <w:rsid w:val="00EC5068"/>
    <w:rsid w:val="00EC55AD"/>
    <w:rsid w:val="00EE12AC"/>
    <w:rsid w:val="00F067D6"/>
    <w:rsid w:val="00F7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3F6B-B940-4339-9F31-202E2CE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42D"/>
  </w:style>
  <w:style w:type="paragraph" w:styleId="a3">
    <w:name w:val="List Paragraph"/>
    <w:basedOn w:val="a"/>
    <w:uiPriority w:val="34"/>
    <w:qFormat/>
    <w:rsid w:val="0007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Амра</dc:creator>
  <cp:keywords/>
  <dc:description/>
  <cp:lastModifiedBy>Амра</cp:lastModifiedBy>
  <cp:revision>10</cp:revision>
  <dcterms:created xsi:type="dcterms:W3CDTF">2015-06-22T11:37:00Z</dcterms:created>
  <dcterms:modified xsi:type="dcterms:W3CDTF">2015-08-13T11:20:00Z</dcterms:modified>
</cp:coreProperties>
</file>